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LİSANSÜSTÜ BİLİMSEL HAZIRLIK ÖĞRENCİLERİNİN DİKKATİNE</w:t>
      </w:r>
    </w:p>
    <w:p w:rsid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</w:p>
    <w:p w:rsidR="00982C4B" w:rsidRPr="00784E74" w:rsidRDefault="00505A71" w:rsidP="00784E7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</w:pPr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Lisansüstü Bilimsel Hazırlık  öğrencileri aşağıda belirtilen   dersleri GSIS üzerinden seçme</w:t>
      </w:r>
      <w:r w:rsidR="00B60586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lidir.</w:t>
      </w:r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</w:t>
      </w:r>
      <w:r w:rsidR="00784E74"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Derslerden muafiyet talebinde bulunacak öğrencilerin ders kayıt haftası süresi içerisinde</w:t>
      </w:r>
      <w:r w:rsidR="000A6D31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ilgili dersin ders içeriklerini, transkript</w:t>
      </w:r>
      <w:r w:rsidR="00784E74"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(imzalı, mühürlü)</w:t>
      </w:r>
      <w:r w:rsidR="000A6D31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</w:t>
      </w:r>
      <w:r w:rsidR="00784E74"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 xml:space="preserve"> dilekçesi ile birlikte bölüme iletmesi gerekmektedir.</w:t>
      </w:r>
    </w:p>
    <w:p w:rsidR="00982C4B" w:rsidRPr="00784E74" w:rsidRDefault="00982C4B" w:rsidP="00784E7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</w:pPr>
    </w:p>
    <w:p w:rsidR="00982C4B" w:rsidRDefault="00982C4B" w:rsidP="00505A71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</w:p>
    <w:p w:rsidR="00982C4B" w:rsidRDefault="00982C4B" w:rsidP="00505A71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</w:p>
    <w:p w:rsidR="00505A71" w:rsidRDefault="006D181A" w:rsidP="00FE744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202</w:t>
      </w:r>
      <w:r w:rsidR="0016445F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1</w:t>
      </w:r>
      <w:r w:rsidR="00505A71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-20</w:t>
      </w:r>
      <w:r w:rsidR="007224E6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2</w:t>
      </w:r>
      <w:r w:rsidR="0016445F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2</w:t>
      </w:r>
      <w:r w:rsidR="00505A71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Eğitim-Öğretim </w:t>
      </w:r>
      <w:r w:rsidR="00FE7448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Yılı Güz</w:t>
      </w:r>
      <w:r w:rsidR="00505A71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Yarıyılı</w:t>
      </w:r>
    </w:p>
    <w:p w:rsidR="00982C4B" w:rsidRDefault="006977F9" w:rsidP="00FE744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</w:pPr>
      <w:r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Alan dışı Yüksek lisans ve</w:t>
      </w:r>
      <w:r w:rsidR="00505A71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Doktora</w:t>
      </w:r>
      <w:r w:rsidR="007224E6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 xml:space="preserve"> Öğrencileri İçin</w:t>
      </w:r>
      <w:bookmarkStart w:id="0" w:name="_GoBack"/>
      <w:bookmarkEnd w:id="0"/>
    </w:p>
    <w:p w:rsidR="00982C4B" w:rsidRPr="00982C4B" w:rsidRDefault="00982C4B" w:rsidP="00FE744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982C4B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BİLİMSEL HAZIRLIK DERSLERİ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5880"/>
      </w:tblGrid>
      <w:tr w:rsidR="007224E6" w:rsidRPr="00784E74" w:rsidTr="007224E6">
        <w:trPr>
          <w:jc w:val="center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24E6" w:rsidRPr="007224E6" w:rsidRDefault="007224E6" w:rsidP="007224E6">
            <w:pPr>
              <w:rPr>
                <w:b/>
                <w:color w:val="000000"/>
              </w:rPr>
            </w:pP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4E6" w:rsidRPr="007224E6" w:rsidRDefault="007224E6" w:rsidP="007224E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DERS</w:t>
            </w:r>
          </w:p>
        </w:tc>
      </w:tr>
      <w:tr w:rsidR="007224E6" w:rsidRPr="00784E74" w:rsidTr="007224E6">
        <w:trPr>
          <w:jc w:val="center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4E6" w:rsidRPr="007224E6" w:rsidRDefault="007224E6" w:rsidP="007224E6">
            <w:pPr>
              <w:rPr>
                <w:rFonts w:eastAsia="Calibri"/>
                <w:b/>
              </w:rPr>
            </w:pPr>
            <w:r w:rsidRPr="007224E6">
              <w:rPr>
                <w:b/>
                <w:color w:val="000000"/>
              </w:rPr>
              <w:t>1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E6" w:rsidRPr="007224E6" w:rsidRDefault="007224E6" w:rsidP="007224E6">
            <w:pPr>
              <w:rPr>
                <w:rFonts w:eastAsia="Calibri"/>
              </w:rPr>
            </w:pPr>
            <w:r w:rsidRPr="007224E6">
              <w:rPr>
                <w:rFonts w:eastAsia="Calibri"/>
              </w:rPr>
              <w:t xml:space="preserve">BYM3401 </w:t>
            </w:r>
            <w:proofErr w:type="spellStart"/>
            <w:r w:rsidRPr="007224E6">
              <w:rPr>
                <w:rFonts w:eastAsia="Calibri"/>
              </w:rPr>
              <w:t>Biyomühendislikte</w:t>
            </w:r>
            <w:proofErr w:type="spellEnd"/>
            <w:r w:rsidRPr="007224E6">
              <w:rPr>
                <w:rFonts w:eastAsia="Calibri"/>
              </w:rPr>
              <w:t xml:space="preserve"> Ayırma </w:t>
            </w:r>
            <w:proofErr w:type="gramStart"/>
            <w:r w:rsidRPr="007224E6">
              <w:rPr>
                <w:rFonts w:eastAsia="Calibri"/>
              </w:rPr>
              <w:t xml:space="preserve">İşlemleri </w:t>
            </w:r>
            <w:r w:rsidR="00B33DB2">
              <w:rPr>
                <w:rFonts w:eastAsia="Calibri"/>
              </w:rPr>
              <w:t xml:space="preserve"> Gr</w:t>
            </w:r>
            <w:proofErr w:type="gramEnd"/>
            <w:r w:rsidR="00B33DB2">
              <w:rPr>
                <w:rFonts w:eastAsia="Calibri"/>
              </w:rPr>
              <w:t xml:space="preserve">:2 </w:t>
            </w:r>
            <w:r w:rsidR="008648E8">
              <w:rPr>
                <w:rFonts w:eastAsia="Calibri"/>
              </w:rPr>
              <w:t xml:space="preserve"> </w:t>
            </w:r>
            <w:r w:rsidR="00391BBC">
              <w:rPr>
                <w:rFonts w:eastAsia="Calibri"/>
              </w:rPr>
              <w:t xml:space="preserve"> </w:t>
            </w:r>
            <w:r w:rsidRPr="007224E6">
              <w:rPr>
                <w:rFonts w:eastAsia="Calibri"/>
              </w:rPr>
              <w:t>(5. YY)</w:t>
            </w:r>
          </w:p>
        </w:tc>
      </w:tr>
      <w:tr w:rsidR="007224E6" w:rsidRPr="00784E74" w:rsidTr="007224E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4E6" w:rsidRPr="007224E6" w:rsidRDefault="007224E6" w:rsidP="007224E6">
            <w:pPr>
              <w:rPr>
                <w:rFonts w:eastAsia="Calibri"/>
                <w:b/>
              </w:rPr>
            </w:pPr>
            <w:r w:rsidRPr="007224E6">
              <w:rPr>
                <w:b/>
                <w:color w:val="000000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E6" w:rsidRPr="007224E6" w:rsidRDefault="007224E6" w:rsidP="007224E6">
            <w:pPr>
              <w:rPr>
                <w:rFonts w:eastAsia="Calibri"/>
              </w:rPr>
            </w:pPr>
            <w:r w:rsidRPr="007224E6">
              <w:rPr>
                <w:rFonts w:eastAsia="Calibri"/>
              </w:rPr>
              <w:t xml:space="preserve">BYM2711 </w:t>
            </w:r>
            <w:proofErr w:type="spellStart"/>
            <w:r w:rsidRPr="007224E6">
              <w:rPr>
                <w:rFonts w:eastAsia="Calibri"/>
              </w:rPr>
              <w:t>Biyotermodinamik</w:t>
            </w:r>
            <w:proofErr w:type="spellEnd"/>
            <w:r w:rsidR="008648E8">
              <w:rPr>
                <w:rFonts w:eastAsia="Calibri"/>
              </w:rPr>
              <w:t xml:space="preserve"> Gr:1</w:t>
            </w:r>
            <w:r w:rsidRPr="007224E6">
              <w:rPr>
                <w:rFonts w:eastAsia="Calibri"/>
              </w:rPr>
              <w:t xml:space="preserve"> (3. YY)</w:t>
            </w:r>
          </w:p>
        </w:tc>
      </w:tr>
      <w:tr w:rsidR="007224E6" w:rsidRPr="00784E74" w:rsidTr="007224E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4E6" w:rsidRPr="007224E6" w:rsidRDefault="007224E6" w:rsidP="007224E6">
            <w:pPr>
              <w:rPr>
                <w:b/>
                <w:color w:val="000000"/>
              </w:rPr>
            </w:pPr>
            <w:r w:rsidRPr="007224E6">
              <w:rPr>
                <w:b/>
                <w:color w:val="000000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E6" w:rsidRPr="007224E6" w:rsidRDefault="007224E6" w:rsidP="007224E6">
            <w:pPr>
              <w:rPr>
                <w:rFonts w:eastAsia="Calibri"/>
              </w:rPr>
            </w:pPr>
            <w:r w:rsidRPr="007224E6">
              <w:rPr>
                <w:rFonts w:eastAsia="Calibri"/>
              </w:rPr>
              <w:t>BYM2101 Moleküler Biyolojinin Temel Prensipleri</w:t>
            </w:r>
            <w:r w:rsidR="008648E8">
              <w:rPr>
                <w:rFonts w:eastAsia="Calibri"/>
              </w:rPr>
              <w:t xml:space="preserve"> Gr:1</w:t>
            </w:r>
            <w:r w:rsidRPr="007224E6">
              <w:rPr>
                <w:rFonts w:eastAsia="Calibri"/>
              </w:rPr>
              <w:t xml:space="preserve">  (3. YY)</w:t>
            </w:r>
          </w:p>
        </w:tc>
      </w:tr>
      <w:tr w:rsidR="007224E6" w:rsidRPr="00784E74" w:rsidTr="007224E6">
        <w:trPr>
          <w:jc w:val="center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4E6" w:rsidRPr="007224E6" w:rsidRDefault="007224E6" w:rsidP="007224E6">
            <w:pPr>
              <w:rPr>
                <w:rFonts w:eastAsia="Calibri"/>
                <w:b/>
              </w:rPr>
            </w:pPr>
            <w:r w:rsidRPr="007224E6">
              <w:rPr>
                <w:b/>
                <w:color w:val="000000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E6" w:rsidRPr="007224E6" w:rsidRDefault="007224E6" w:rsidP="007224E6">
            <w:pPr>
              <w:rPr>
                <w:rFonts w:eastAsia="Calibri"/>
              </w:rPr>
            </w:pPr>
            <w:r w:rsidRPr="007224E6">
              <w:rPr>
                <w:rFonts w:eastAsia="Calibri"/>
              </w:rPr>
              <w:t xml:space="preserve">BYM2321 </w:t>
            </w:r>
            <w:proofErr w:type="spellStart"/>
            <w:r w:rsidRPr="007224E6">
              <w:rPr>
                <w:rFonts w:eastAsia="Calibri"/>
              </w:rPr>
              <w:t>Biyomühendislikte</w:t>
            </w:r>
            <w:proofErr w:type="spellEnd"/>
            <w:r w:rsidRPr="007224E6">
              <w:rPr>
                <w:rFonts w:eastAsia="Calibri"/>
              </w:rPr>
              <w:t xml:space="preserve"> </w:t>
            </w:r>
            <w:proofErr w:type="gramStart"/>
            <w:r w:rsidRPr="007224E6">
              <w:rPr>
                <w:rFonts w:eastAsia="Calibri"/>
              </w:rPr>
              <w:t xml:space="preserve">Biyokimya </w:t>
            </w:r>
            <w:r w:rsidR="008648E8">
              <w:rPr>
                <w:rFonts w:eastAsia="Calibri"/>
              </w:rPr>
              <w:t xml:space="preserve"> Gr</w:t>
            </w:r>
            <w:proofErr w:type="gramEnd"/>
            <w:r w:rsidR="008648E8">
              <w:rPr>
                <w:rFonts w:eastAsia="Calibri"/>
              </w:rPr>
              <w:t>:1</w:t>
            </w:r>
            <w:r w:rsidR="008648E8" w:rsidRPr="007224E6">
              <w:rPr>
                <w:rFonts w:eastAsia="Calibri"/>
              </w:rPr>
              <w:t xml:space="preserve"> </w:t>
            </w:r>
            <w:r w:rsidR="008648E8">
              <w:rPr>
                <w:rFonts w:eastAsia="Calibri"/>
              </w:rPr>
              <w:t xml:space="preserve"> </w:t>
            </w:r>
            <w:r w:rsidRPr="007224E6">
              <w:rPr>
                <w:rFonts w:eastAsia="Calibri"/>
              </w:rPr>
              <w:t>(3. YY)</w:t>
            </w:r>
          </w:p>
        </w:tc>
      </w:tr>
    </w:tbl>
    <w:p w:rsidR="00982C4B" w:rsidRPr="00784E74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784E74"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  <w:t> </w:t>
      </w:r>
    </w:p>
    <w:p w:rsidR="00982C4B" w:rsidRP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982C4B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 </w:t>
      </w:r>
    </w:p>
    <w:p w:rsidR="00982C4B" w:rsidRPr="00982C4B" w:rsidRDefault="00982C4B" w:rsidP="00982C4B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212121"/>
          <w:lang w:eastAsia="tr-TR"/>
        </w:rPr>
      </w:pPr>
      <w:r w:rsidRPr="00982C4B">
        <w:rPr>
          <w:rFonts w:ascii="Calibri" w:eastAsia="Times New Roman" w:hAnsi="Calibri" w:cs="Calibri"/>
          <w:b/>
          <w:bCs/>
          <w:color w:val="212121"/>
          <w:bdr w:val="none" w:sz="0" w:space="0" w:color="auto" w:frame="1"/>
          <w:lang w:eastAsia="tr-TR"/>
        </w:rPr>
        <w:t> </w:t>
      </w:r>
    </w:p>
    <w:p w:rsidR="00D5521D" w:rsidRDefault="00D5521D" w:rsidP="00D5521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Cs/>
          <w:color w:val="212121"/>
          <w:bdr w:val="none" w:sz="0" w:space="0" w:color="auto" w:frame="1"/>
          <w:lang w:eastAsia="tr-TR"/>
        </w:rPr>
      </w:pPr>
    </w:p>
    <w:p w:rsidR="00667256" w:rsidRDefault="00667256"/>
    <w:sectPr w:rsidR="0066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4B"/>
    <w:rsid w:val="000A6D31"/>
    <w:rsid w:val="0016445F"/>
    <w:rsid w:val="00391BBC"/>
    <w:rsid w:val="00505A71"/>
    <w:rsid w:val="00667256"/>
    <w:rsid w:val="006977F9"/>
    <w:rsid w:val="006D181A"/>
    <w:rsid w:val="007224E6"/>
    <w:rsid w:val="00741CD3"/>
    <w:rsid w:val="00784E74"/>
    <w:rsid w:val="008648E8"/>
    <w:rsid w:val="00982C4B"/>
    <w:rsid w:val="00A4323C"/>
    <w:rsid w:val="00B33DB2"/>
    <w:rsid w:val="00B60586"/>
    <w:rsid w:val="00C06173"/>
    <w:rsid w:val="00D5521D"/>
    <w:rsid w:val="00E76E91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6B4E5-92C6-4513-BD69-E5592E1E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4426713056017466135yiv9365367349msonormal">
    <w:name w:val="x_m_4426713056017466135yiv9365367349msonormal"/>
    <w:basedOn w:val="Normal"/>
    <w:rsid w:val="0098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Doğ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5</cp:revision>
  <dcterms:created xsi:type="dcterms:W3CDTF">2021-09-14T07:26:00Z</dcterms:created>
  <dcterms:modified xsi:type="dcterms:W3CDTF">2021-09-20T11:04:00Z</dcterms:modified>
</cp:coreProperties>
</file>